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4" w:rsidRDefault="00877394" w:rsidP="00877394">
      <w:pPr>
        <w:jc w:val="center"/>
        <w:rPr>
          <w:rFonts w:ascii="Trebuchet MS" w:hAnsi="Trebuchet MS"/>
          <w:b/>
          <w:sz w:val="40"/>
          <w:szCs w:val="40"/>
          <w:u w:val="single"/>
        </w:rPr>
      </w:pPr>
      <w:r>
        <w:rPr>
          <w:rFonts w:ascii="Trebuchet MS" w:hAnsi="Trebuchet MS"/>
          <w:b/>
          <w:sz w:val="40"/>
          <w:szCs w:val="40"/>
          <w:u w:val="single"/>
        </w:rPr>
        <w:t>SURAT PERNYATAAN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Saya yang bertanda tangan di bawah ini :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t>Nama Lengkap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>: …………………………….………………………………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Tempat Tanggal Lahir</w:t>
      </w:r>
      <w:r>
        <w:rPr>
          <w:rFonts w:ascii="Trebuchet MS" w:hAnsi="Trebuchet MS"/>
        </w:rPr>
        <w:tab/>
        <w:t>: ………………………………………………………………….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  <w:r>
        <w:rPr>
          <w:rFonts w:ascii="Trebuchet MS" w:hAnsi="Trebuchet MS"/>
        </w:rPr>
        <w:t>Alamat Tempat</w:t>
      </w:r>
      <w:r>
        <w:rPr>
          <w:rFonts w:ascii="Trebuchet MS" w:hAnsi="Trebuchet MS"/>
        </w:rPr>
        <w:tab/>
        <w:t>: ………………………………………………………………….</w:t>
      </w: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Dengan ini menyatakan bahwa :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numPr>
          <w:ilvl w:val="0"/>
          <w:numId w:val="1"/>
        </w:num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Apabila pada tahun berjalan Porsi jama’ah haji khusus telah terpenuhi, maka saya bersedia menjadi Waiting List.</w:t>
      </w:r>
    </w:p>
    <w:p w:rsidR="00877394" w:rsidRDefault="00877394" w:rsidP="00877394">
      <w:pPr>
        <w:numPr>
          <w:ilvl w:val="0"/>
          <w:numId w:val="1"/>
        </w:num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Apabila terjadi pembatalan dana setoran BPIH Khusus akan dikembalikan ke rekening jama’ah yang bersangkutan dan apabila meninggal dunia dikembalikan ke rekening ahli waris yang bersangkutan (sesuai fatwa Warisnya).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Demikian pernyataan ini saya buat dengan sesungguhnya agar dapat dipergunakan </w:t>
      </w:r>
      <w:r>
        <w:rPr>
          <w:rFonts w:ascii="Trebuchet MS" w:hAnsi="Trebuchet MS"/>
          <w:lang w:val="id-ID"/>
        </w:rPr>
        <w:t>sebagaimana mestinya</w:t>
      </w:r>
      <w:r>
        <w:rPr>
          <w:rFonts w:ascii="Trebuchet MS" w:hAnsi="Trebuchet MS"/>
        </w:rPr>
        <w:t>.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  <w:r>
        <w:rPr>
          <w:rFonts w:ascii="Trebuchet MS" w:hAnsi="Trebuchet MS"/>
        </w:rPr>
        <w:t>Jakarta,………………….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Saya yang menyatakan</w:t>
      </w: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Jama’ah Haji Khusus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>
        <w:rPr>
          <w:rFonts w:ascii="Trebuchet MS" w:hAnsi="Trebuchet MS"/>
          <w:sz w:val="20"/>
        </w:rPr>
        <w:t>MATERAI 6000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szCs w:val="22"/>
        </w:rPr>
        <w:t>(</w:t>
      </w:r>
      <w:r>
        <w:rPr>
          <w:rFonts w:ascii="Trebuchet MS" w:hAnsi="Trebuchet MS"/>
        </w:rPr>
        <w:t>……………………………)</w:t>
      </w:r>
    </w:p>
    <w:p w:rsidR="00877394" w:rsidRDefault="00877394" w:rsidP="00877394">
      <w:pPr>
        <w:jc w:val="center"/>
        <w:rPr>
          <w:rFonts w:ascii="Trebuchet MS" w:hAnsi="Trebuchet MS"/>
          <w:b/>
          <w:sz w:val="40"/>
          <w:szCs w:val="32"/>
          <w:u w:val="single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</w:p>
    <w:p w:rsidR="00741FE2" w:rsidRDefault="00A910B3"/>
    <w:sectPr w:rsidR="00741FE2" w:rsidSect="005F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0D0"/>
    <w:multiLevelType w:val="hybridMultilevel"/>
    <w:tmpl w:val="F384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77394"/>
    <w:rsid w:val="00546281"/>
    <w:rsid w:val="005F6725"/>
    <w:rsid w:val="0075368A"/>
    <w:rsid w:val="00877394"/>
    <w:rsid w:val="00A4140B"/>
    <w:rsid w:val="00A910B3"/>
    <w:rsid w:val="00E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77394"/>
    <w:pPr>
      <w:jc w:val="both"/>
    </w:pPr>
    <w:rPr>
      <w:rFonts w:ascii="Comic Sans MS" w:hAnsi="Comic Sans M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77394"/>
    <w:rPr>
      <w:rFonts w:ascii="Comic Sans MS" w:eastAsia="Times New Roman" w:hAnsi="Comic Sans MS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Ajim</dc:creator>
  <cp:lastModifiedBy>Mwr_Dedi</cp:lastModifiedBy>
  <cp:revision>2</cp:revision>
  <dcterms:created xsi:type="dcterms:W3CDTF">2017-08-07T03:33:00Z</dcterms:created>
  <dcterms:modified xsi:type="dcterms:W3CDTF">2017-08-07T03:33:00Z</dcterms:modified>
</cp:coreProperties>
</file>